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FB759" w14:textId="77777777" w:rsidR="00235289" w:rsidRDefault="00235289">
      <w:pPr>
        <w:sectPr w:rsidR="00235289" w:rsidSect="007E39B7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F02A81" w14:textId="13DD7A62" w:rsidR="00334CF1" w:rsidRPr="003743A4" w:rsidRDefault="008537CF" w:rsidP="00904089">
      <w:pPr>
        <w:jc w:val="center"/>
        <w:rPr>
          <w:rFonts w:ascii="Candara" w:hAnsi="Candara"/>
          <w:b/>
          <w:color w:val="000000" w:themeColor="text1"/>
        </w:rPr>
      </w:pPr>
      <w:r w:rsidRPr="003743A4">
        <w:rPr>
          <w:rFonts w:ascii="Candara" w:hAnsi="Candara"/>
          <w:b/>
          <w:color w:val="000000" w:themeColor="text1"/>
        </w:rPr>
        <w:t xml:space="preserve">J-VISA </w:t>
      </w:r>
      <w:r w:rsidR="00334CF1" w:rsidRPr="003743A4">
        <w:rPr>
          <w:rFonts w:ascii="Candara" w:hAnsi="Candara"/>
          <w:b/>
          <w:color w:val="000000" w:themeColor="text1"/>
        </w:rPr>
        <w:t>STUDENT/SCHOLAR HEALTH PLAN WAIVER</w:t>
      </w:r>
    </w:p>
    <w:p w14:paraId="089B61A5" w14:textId="77777777" w:rsidR="00334CF1" w:rsidRPr="003743A4" w:rsidRDefault="00334CF1">
      <w:pPr>
        <w:rPr>
          <w:color w:val="000000" w:themeColor="text1"/>
        </w:rPr>
      </w:pPr>
    </w:p>
    <w:p w14:paraId="4A5FBC2A" w14:textId="7F2C16E8" w:rsidR="00713956" w:rsidRPr="003743A4" w:rsidRDefault="002A028E" w:rsidP="00904089">
      <w:pPr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t xml:space="preserve">U.S. </w:t>
      </w:r>
      <w:r w:rsidR="002D41BB" w:rsidRPr="003743A4">
        <w:rPr>
          <w:rFonts w:ascii="Candara" w:hAnsi="Candara"/>
          <w:color w:val="000000" w:themeColor="text1"/>
        </w:rPr>
        <w:t>Department of State</w:t>
      </w:r>
      <w:r w:rsidRPr="003743A4">
        <w:rPr>
          <w:rFonts w:ascii="Candara" w:hAnsi="Candara"/>
          <w:color w:val="000000" w:themeColor="text1"/>
        </w:rPr>
        <w:t xml:space="preserve"> regulations require all J-1 </w:t>
      </w:r>
      <w:proofErr w:type="gramStart"/>
      <w:r w:rsidR="008537CF" w:rsidRPr="003743A4">
        <w:rPr>
          <w:rFonts w:ascii="Candara" w:hAnsi="Candara"/>
          <w:color w:val="000000" w:themeColor="text1"/>
        </w:rPr>
        <w:t>students and scholars</w:t>
      </w:r>
      <w:proofErr w:type="gramEnd"/>
      <w:r w:rsidR="008537CF" w:rsidRPr="003743A4">
        <w:rPr>
          <w:rFonts w:ascii="Candara" w:hAnsi="Candara"/>
          <w:color w:val="000000" w:themeColor="text1"/>
        </w:rPr>
        <w:t xml:space="preserve"> </w:t>
      </w:r>
      <w:r w:rsidRPr="003743A4">
        <w:rPr>
          <w:rFonts w:ascii="Candara" w:hAnsi="Candara"/>
          <w:color w:val="000000" w:themeColor="text1"/>
        </w:rPr>
        <w:t>and J-2 dependents to have health insurance throughout the period of their stay</w:t>
      </w:r>
      <w:r w:rsidR="002D41BB" w:rsidRPr="003743A4">
        <w:rPr>
          <w:rFonts w:ascii="Candara" w:hAnsi="Candara"/>
          <w:color w:val="000000" w:themeColor="text1"/>
        </w:rPr>
        <w:t xml:space="preserve">. </w:t>
      </w:r>
      <w:r w:rsidR="00904089" w:rsidRPr="003743A4">
        <w:rPr>
          <w:rFonts w:ascii="Candara" w:hAnsi="Candara"/>
          <w:color w:val="000000" w:themeColor="text1"/>
        </w:rPr>
        <w:t>You may waive North Park University’s international health</w:t>
      </w:r>
      <w:r w:rsidR="002D41BB" w:rsidRPr="003743A4">
        <w:rPr>
          <w:rFonts w:ascii="Candara" w:hAnsi="Candara"/>
          <w:color w:val="000000" w:themeColor="text1"/>
        </w:rPr>
        <w:t xml:space="preserve"> </w:t>
      </w:r>
      <w:r w:rsidR="003409CF" w:rsidRPr="003743A4">
        <w:rPr>
          <w:rFonts w:ascii="Candara" w:hAnsi="Candara"/>
          <w:color w:val="000000" w:themeColor="text1"/>
        </w:rPr>
        <w:t xml:space="preserve">care </w:t>
      </w:r>
      <w:r w:rsidR="002D41BB" w:rsidRPr="003743A4">
        <w:rPr>
          <w:rFonts w:ascii="Candara" w:hAnsi="Candara"/>
          <w:color w:val="000000" w:themeColor="text1"/>
        </w:rPr>
        <w:t xml:space="preserve">plan </w:t>
      </w:r>
      <w:r w:rsidR="00904089" w:rsidRPr="003743A4">
        <w:rPr>
          <w:rFonts w:ascii="Candara" w:hAnsi="Candara"/>
          <w:color w:val="000000" w:themeColor="text1"/>
        </w:rPr>
        <w:t xml:space="preserve">if your coverage </w:t>
      </w:r>
      <w:r w:rsidR="002D41BB" w:rsidRPr="003743A4">
        <w:rPr>
          <w:rFonts w:ascii="Candara" w:hAnsi="Candara"/>
          <w:color w:val="000000" w:themeColor="text1"/>
        </w:rPr>
        <w:t>meet</w:t>
      </w:r>
      <w:r w:rsidR="00904089" w:rsidRPr="003743A4">
        <w:rPr>
          <w:rFonts w:ascii="Candara" w:hAnsi="Candara"/>
          <w:color w:val="000000" w:themeColor="text1"/>
        </w:rPr>
        <w:t>s</w:t>
      </w:r>
      <w:r w:rsidR="002D41BB" w:rsidRPr="003743A4">
        <w:rPr>
          <w:rFonts w:ascii="Candara" w:hAnsi="Candara"/>
          <w:color w:val="000000" w:themeColor="text1"/>
        </w:rPr>
        <w:t xml:space="preserve"> the following requirements: </w:t>
      </w:r>
    </w:p>
    <w:p w14:paraId="6D2E92F3" w14:textId="77777777" w:rsidR="003409CF" w:rsidRPr="003743A4" w:rsidRDefault="003409CF" w:rsidP="00904089">
      <w:pPr>
        <w:rPr>
          <w:rFonts w:ascii="Candara" w:hAnsi="Candara"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1450" w:tblpY="189"/>
        <w:tblW w:w="9274" w:type="dxa"/>
        <w:tblLook w:val="04A0" w:firstRow="1" w:lastRow="0" w:firstColumn="1" w:lastColumn="0" w:noHBand="0" w:noVBand="1"/>
      </w:tblPr>
      <w:tblGrid>
        <w:gridCol w:w="6210"/>
        <w:gridCol w:w="3064"/>
      </w:tblGrid>
      <w:tr w:rsidR="003743A4" w:rsidRPr="003743A4" w14:paraId="35B76B76" w14:textId="77777777" w:rsidTr="00904089">
        <w:trPr>
          <w:trHeight w:val="278"/>
        </w:trPr>
        <w:tc>
          <w:tcPr>
            <w:tcW w:w="6210" w:type="dxa"/>
          </w:tcPr>
          <w:p w14:paraId="6B62F735" w14:textId="77777777" w:rsidR="00904089" w:rsidRPr="003743A4" w:rsidRDefault="00904089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</w:pPr>
            <w:r w:rsidRP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>ITEM</w:t>
            </w:r>
          </w:p>
        </w:tc>
        <w:tc>
          <w:tcPr>
            <w:tcW w:w="3064" w:type="dxa"/>
          </w:tcPr>
          <w:p w14:paraId="4EB2A02B" w14:textId="77777777" w:rsidR="00904089" w:rsidRPr="003743A4" w:rsidRDefault="00904089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</w:pPr>
            <w:r w:rsidRP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>MINIMUM</w:t>
            </w:r>
          </w:p>
        </w:tc>
      </w:tr>
      <w:tr w:rsidR="003743A4" w:rsidRPr="003743A4" w14:paraId="48F884E8" w14:textId="77777777" w:rsidTr="00904089">
        <w:trPr>
          <w:trHeight w:val="251"/>
        </w:trPr>
        <w:tc>
          <w:tcPr>
            <w:tcW w:w="6210" w:type="dxa"/>
          </w:tcPr>
          <w:p w14:paraId="58A25F8A" w14:textId="77777777" w:rsidR="00904089" w:rsidRPr="003743A4" w:rsidRDefault="00904089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</w:pPr>
            <w:r w:rsidRP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>Medical benefits per accident or illness</w:t>
            </w:r>
          </w:p>
        </w:tc>
        <w:tc>
          <w:tcPr>
            <w:tcW w:w="3064" w:type="dxa"/>
          </w:tcPr>
          <w:p w14:paraId="68380A85" w14:textId="77777777" w:rsidR="00904089" w:rsidRPr="003743A4" w:rsidRDefault="00904089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</w:pPr>
            <w:r w:rsidRP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>$100,000</w:t>
            </w:r>
          </w:p>
        </w:tc>
      </w:tr>
      <w:tr w:rsidR="003743A4" w:rsidRPr="003743A4" w14:paraId="4E5A66C5" w14:textId="77777777" w:rsidTr="00904089">
        <w:trPr>
          <w:trHeight w:val="215"/>
        </w:trPr>
        <w:tc>
          <w:tcPr>
            <w:tcW w:w="6210" w:type="dxa"/>
          </w:tcPr>
          <w:p w14:paraId="010F840A" w14:textId="77777777" w:rsidR="00904089" w:rsidRPr="003743A4" w:rsidRDefault="00904089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</w:pPr>
            <w:r w:rsidRP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>Repatriation of remains in case of death</w:t>
            </w:r>
          </w:p>
        </w:tc>
        <w:tc>
          <w:tcPr>
            <w:tcW w:w="3064" w:type="dxa"/>
          </w:tcPr>
          <w:p w14:paraId="4B49193F" w14:textId="77777777" w:rsidR="00904089" w:rsidRPr="003743A4" w:rsidRDefault="00904089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</w:pPr>
            <w:r w:rsidRP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>$25,000</w:t>
            </w:r>
          </w:p>
        </w:tc>
      </w:tr>
      <w:tr w:rsidR="003743A4" w:rsidRPr="003743A4" w14:paraId="35232691" w14:textId="77777777" w:rsidTr="00904089">
        <w:trPr>
          <w:trHeight w:val="278"/>
        </w:trPr>
        <w:tc>
          <w:tcPr>
            <w:tcW w:w="6210" w:type="dxa"/>
          </w:tcPr>
          <w:p w14:paraId="7D25738C" w14:textId="77777777" w:rsidR="00904089" w:rsidRPr="003743A4" w:rsidRDefault="00904089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</w:pPr>
            <w:r w:rsidRP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>Medical evacuation to home country</w:t>
            </w:r>
          </w:p>
        </w:tc>
        <w:tc>
          <w:tcPr>
            <w:tcW w:w="3064" w:type="dxa"/>
          </w:tcPr>
          <w:p w14:paraId="20CEB5DA" w14:textId="77777777" w:rsidR="00904089" w:rsidRPr="003743A4" w:rsidRDefault="00904089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</w:pPr>
            <w:r w:rsidRP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>$50,000</w:t>
            </w:r>
          </w:p>
        </w:tc>
      </w:tr>
      <w:tr w:rsidR="003743A4" w:rsidRPr="003743A4" w14:paraId="2ACC0C9E" w14:textId="77777777" w:rsidTr="003409CF">
        <w:trPr>
          <w:trHeight w:val="295"/>
        </w:trPr>
        <w:tc>
          <w:tcPr>
            <w:tcW w:w="6210" w:type="dxa"/>
          </w:tcPr>
          <w:p w14:paraId="208B4F43" w14:textId="26FAD7A2" w:rsidR="00904089" w:rsidRPr="003743A4" w:rsidRDefault="00904089" w:rsidP="003743A4">
            <w:pPr>
              <w:pStyle w:val="NormalWeb"/>
              <w:spacing w:before="0" w:beforeAutospacing="0" w:after="0" w:line="276" w:lineRule="auto"/>
              <w:contextualSpacing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</w:pPr>
            <w:r w:rsidRP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 xml:space="preserve">Deductible per accident or illness </w:t>
            </w:r>
            <w:r w:rsid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>(not to exceed $500)</w:t>
            </w:r>
          </w:p>
        </w:tc>
        <w:tc>
          <w:tcPr>
            <w:tcW w:w="3064" w:type="dxa"/>
          </w:tcPr>
          <w:p w14:paraId="1B6C74DD" w14:textId="77777777" w:rsidR="00904089" w:rsidRPr="003743A4" w:rsidRDefault="00904089" w:rsidP="00904089">
            <w:pPr>
              <w:pStyle w:val="NormalWeb"/>
              <w:spacing w:before="0" w:beforeAutospacing="0" w:after="0" w:line="276" w:lineRule="auto"/>
              <w:contextualSpacing/>
              <w:jc w:val="both"/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</w:pPr>
            <w:r w:rsidRPr="003743A4">
              <w:rPr>
                <w:rFonts w:ascii="Candara" w:hAnsi="Candara"/>
                <w:color w:val="000000" w:themeColor="text1"/>
                <w:sz w:val="24"/>
                <w:szCs w:val="24"/>
                <w:lang w:val="en"/>
              </w:rPr>
              <w:t>$500</w:t>
            </w:r>
          </w:p>
        </w:tc>
      </w:tr>
    </w:tbl>
    <w:p w14:paraId="539ED2D4" w14:textId="77777777" w:rsidR="00062EA7" w:rsidRPr="003743A4" w:rsidRDefault="00062EA7" w:rsidP="00904089">
      <w:pPr>
        <w:pStyle w:val="NormalWeb"/>
        <w:spacing w:before="0" w:beforeAutospacing="0" w:after="0" w:line="276" w:lineRule="auto"/>
        <w:contextualSpacing/>
        <w:jc w:val="both"/>
        <w:rPr>
          <w:rFonts w:ascii="Candara" w:hAnsi="Candara"/>
          <w:color w:val="000000" w:themeColor="text1"/>
          <w:lang w:val="en"/>
        </w:rPr>
      </w:pPr>
    </w:p>
    <w:p w14:paraId="5C223A2E" w14:textId="5977CF98" w:rsidR="00062EA7" w:rsidRPr="003743A4" w:rsidRDefault="00713956" w:rsidP="003409CF">
      <w:pPr>
        <w:pStyle w:val="NormalWeb"/>
        <w:spacing w:before="0" w:beforeAutospacing="0" w:after="0"/>
        <w:contextualSpacing/>
        <w:jc w:val="both"/>
        <w:rPr>
          <w:rFonts w:ascii="Candara" w:hAnsi="Candara"/>
          <w:color w:val="000000" w:themeColor="text1"/>
          <w:sz w:val="20"/>
          <w:szCs w:val="20"/>
          <w:lang w:val="en"/>
        </w:rPr>
      </w:pPr>
      <w:r w:rsidRPr="003743A4">
        <w:rPr>
          <w:rFonts w:ascii="Candara" w:hAnsi="Candara"/>
          <w:color w:val="000000" w:themeColor="text1"/>
          <w:sz w:val="20"/>
          <w:szCs w:val="20"/>
          <w:lang w:val="en"/>
        </w:rPr>
        <w:t>You, your spouse, and/or any dependent(s) may be subject to the</w:t>
      </w:r>
      <w:r w:rsidR="00904089" w:rsidRPr="003743A4">
        <w:rPr>
          <w:rFonts w:ascii="Candara" w:hAnsi="Candara"/>
          <w:color w:val="000000" w:themeColor="text1"/>
          <w:sz w:val="20"/>
          <w:szCs w:val="20"/>
          <w:lang w:val="en"/>
        </w:rPr>
        <w:t xml:space="preserve"> </w:t>
      </w:r>
      <w:r w:rsidRPr="003743A4">
        <w:rPr>
          <w:rFonts w:ascii="Candara" w:hAnsi="Candara"/>
          <w:color w:val="000000" w:themeColor="text1"/>
          <w:sz w:val="20"/>
          <w:szCs w:val="20"/>
          <w:lang w:val="en"/>
        </w:rPr>
        <w:t>requirements of the Affordable Care Act [22 CFR 62.14(a)]</w:t>
      </w:r>
    </w:p>
    <w:p w14:paraId="2EC87767" w14:textId="77777777" w:rsidR="003409CF" w:rsidRPr="003743A4" w:rsidRDefault="003409CF" w:rsidP="00904089">
      <w:pPr>
        <w:pStyle w:val="NormalWeb"/>
        <w:spacing w:before="0" w:beforeAutospacing="0" w:after="0" w:line="276" w:lineRule="auto"/>
        <w:contextualSpacing/>
        <w:jc w:val="both"/>
        <w:rPr>
          <w:rFonts w:ascii="Candara" w:hAnsi="Candara"/>
          <w:color w:val="000000" w:themeColor="text1"/>
          <w:lang w:val="en"/>
        </w:rPr>
      </w:pPr>
    </w:p>
    <w:p w14:paraId="53940D9C" w14:textId="77777777" w:rsidR="00713956" w:rsidRPr="003743A4" w:rsidRDefault="00713956" w:rsidP="00904089">
      <w:pPr>
        <w:pStyle w:val="NormalWeb"/>
        <w:numPr>
          <w:ilvl w:val="0"/>
          <w:numId w:val="2"/>
        </w:numPr>
        <w:spacing w:before="0" w:beforeAutospacing="0" w:after="0"/>
        <w:contextualSpacing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  <w:lang w:val="en"/>
        </w:rPr>
        <w:t xml:space="preserve">Covers pre-existing </w:t>
      </w:r>
      <w:r w:rsidRPr="00C118DB">
        <w:rPr>
          <w:rFonts w:ascii="Candara" w:hAnsi="Candara"/>
          <w:color w:val="000000" w:themeColor="text1"/>
        </w:rPr>
        <w:t>conditions after a reasonable waiting period</w:t>
      </w:r>
    </w:p>
    <w:p w14:paraId="71DB009F" w14:textId="77777777" w:rsidR="00713956" w:rsidRPr="003743A4" w:rsidRDefault="00713956" w:rsidP="00904089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  <w:lang w:val="en"/>
        </w:rPr>
        <w:t>May include provisions for coinsurance under the terms of which the Exchange</w:t>
      </w:r>
    </w:p>
    <w:p w14:paraId="79B3C3A0" w14:textId="77777777" w:rsidR="00713956" w:rsidRPr="003743A4" w:rsidRDefault="00713956" w:rsidP="00904089">
      <w:pPr>
        <w:pStyle w:val="NormalWeb"/>
        <w:spacing w:before="0" w:beforeAutospacing="0" w:after="0"/>
        <w:ind w:left="36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  <w:lang w:val="en"/>
        </w:rPr>
        <w:t>Visitor may be required to pay up to 25% of the covered benefits per accident or</w:t>
      </w:r>
    </w:p>
    <w:p w14:paraId="0064D8AD" w14:textId="77777777" w:rsidR="00713956" w:rsidRPr="003743A4" w:rsidRDefault="00713956" w:rsidP="00904089">
      <w:pPr>
        <w:pStyle w:val="NormalWeb"/>
        <w:spacing w:before="0" w:beforeAutospacing="0" w:after="0"/>
        <w:ind w:left="360"/>
        <w:jc w:val="both"/>
        <w:rPr>
          <w:rFonts w:ascii="Candara" w:hAnsi="Candara"/>
          <w:color w:val="000000" w:themeColor="text1"/>
          <w:lang w:val="en"/>
        </w:rPr>
      </w:pPr>
      <w:r w:rsidRPr="003743A4">
        <w:rPr>
          <w:rFonts w:ascii="Candara" w:hAnsi="Candara"/>
          <w:color w:val="000000" w:themeColor="text1"/>
          <w:lang w:val="en"/>
        </w:rPr>
        <w:t>Illness</w:t>
      </w:r>
    </w:p>
    <w:p w14:paraId="5B997F76" w14:textId="626088CE" w:rsidR="003409CF" w:rsidRPr="003743A4" w:rsidRDefault="00713956" w:rsidP="003409CF">
      <w:pPr>
        <w:pStyle w:val="NormalWeb"/>
        <w:numPr>
          <w:ilvl w:val="0"/>
          <w:numId w:val="3"/>
        </w:numPr>
        <w:spacing w:before="0" w:beforeAutospacing="0" w:after="0"/>
        <w:ind w:left="36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t>Does not exclude benefits for perils inherent to the activities of the Exchange Visitor’s program</w:t>
      </w:r>
    </w:p>
    <w:p w14:paraId="72EA0EBD" w14:textId="36AA0078" w:rsidR="003409CF" w:rsidRPr="003743A4" w:rsidRDefault="003409CF" w:rsidP="003409CF">
      <w:pPr>
        <w:pStyle w:val="NormalWeb"/>
        <w:numPr>
          <w:ilvl w:val="0"/>
          <w:numId w:val="3"/>
        </w:numPr>
        <w:spacing w:before="0" w:beforeAutospacing="0" w:after="0"/>
        <w:ind w:left="36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t>The plan must be:</w:t>
      </w:r>
    </w:p>
    <w:p w14:paraId="5D2B6CCF" w14:textId="77777777" w:rsidR="003409CF" w:rsidRPr="003743A4" w:rsidRDefault="00713956" w:rsidP="003409CF">
      <w:pPr>
        <w:pStyle w:val="NormalWeb"/>
        <w:numPr>
          <w:ilvl w:val="1"/>
          <w:numId w:val="3"/>
        </w:numPr>
        <w:spacing w:before="0" w:beforeAutospacing="0" w:after="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t>Underwritten by an insurance corporation having an A.M. Best rating of ‘‘A-’’ or above; a McGraw Hill Financial/Standard &amp; Poor’s Claims paying Ability rating of ‘‘A-’’ or above; a Weiss Research, Inc. rating of ‘‘B+’’ or above; a Fitch Ratings, Inc. rating of ‘‘A-’’ or above; a Moody’s Investor Services rating of ‘‘A3’’ or above; or such other rating as the Department of State may from time to time specify;</w:t>
      </w:r>
    </w:p>
    <w:p w14:paraId="2D85EA0B" w14:textId="77777777" w:rsidR="003409CF" w:rsidRPr="003743A4" w:rsidRDefault="00713956" w:rsidP="003409CF">
      <w:pPr>
        <w:pStyle w:val="NormalWeb"/>
        <w:numPr>
          <w:ilvl w:val="1"/>
          <w:numId w:val="3"/>
        </w:numPr>
        <w:spacing w:before="0" w:beforeAutospacing="0" w:after="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t>OR backed by the full faith and credit of the government of the exchange visitor’s home country;</w:t>
      </w:r>
    </w:p>
    <w:p w14:paraId="2FF7B26D" w14:textId="05706DD5" w:rsidR="00713956" w:rsidRPr="003743A4" w:rsidRDefault="00713956" w:rsidP="003409CF">
      <w:pPr>
        <w:pStyle w:val="NormalWeb"/>
        <w:numPr>
          <w:ilvl w:val="1"/>
          <w:numId w:val="3"/>
        </w:numPr>
        <w:spacing w:before="0" w:beforeAutospacing="0" w:after="0"/>
        <w:jc w:val="both"/>
        <w:rPr>
          <w:rFonts w:ascii="Candara" w:hAnsi="Candara"/>
          <w:color w:val="000000" w:themeColor="text1"/>
        </w:rPr>
      </w:pPr>
      <w:proofErr w:type="gramStart"/>
      <w:r w:rsidRPr="003743A4">
        <w:rPr>
          <w:rFonts w:ascii="Candara" w:hAnsi="Candara"/>
          <w:color w:val="000000" w:themeColor="text1"/>
        </w:rPr>
        <w:t>OR</w:t>
      </w:r>
      <w:proofErr w:type="gramEnd"/>
      <w:r w:rsidRPr="003743A4">
        <w:rPr>
          <w:rFonts w:ascii="Candara" w:hAnsi="Candara"/>
          <w:color w:val="000000" w:themeColor="text1"/>
        </w:rPr>
        <w:t xml:space="preserve"> offered through or underwritten by a federally qualified Health Maintenance Organization or eligible Competitive Medical Plan as determined by the Centers for Medicare and Medicaid Services of the U.S. Department of Health and Human Services.</w:t>
      </w:r>
    </w:p>
    <w:p w14:paraId="62B16D4B" w14:textId="77777777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</w:rPr>
      </w:pPr>
    </w:p>
    <w:p w14:paraId="1633A2CA" w14:textId="77777777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  <w:sz w:val="22"/>
          <w:szCs w:val="22"/>
        </w:rPr>
      </w:pPr>
    </w:p>
    <w:p w14:paraId="55F8EAC2" w14:textId="77777777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  <w:sz w:val="22"/>
          <w:szCs w:val="22"/>
        </w:rPr>
      </w:pPr>
    </w:p>
    <w:p w14:paraId="49530A57" w14:textId="77777777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  <w:sz w:val="22"/>
          <w:szCs w:val="22"/>
        </w:rPr>
      </w:pPr>
    </w:p>
    <w:p w14:paraId="11C07ABC" w14:textId="77777777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  <w:sz w:val="22"/>
          <w:szCs w:val="22"/>
        </w:rPr>
      </w:pPr>
    </w:p>
    <w:p w14:paraId="20312A95" w14:textId="77777777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  <w:sz w:val="22"/>
          <w:szCs w:val="22"/>
        </w:rPr>
      </w:pPr>
    </w:p>
    <w:p w14:paraId="7799D100" w14:textId="77777777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  <w:sz w:val="22"/>
          <w:szCs w:val="22"/>
        </w:rPr>
      </w:pPr>
    </w:p>
    <w:p w14:paraId="5042E298" w14:textId="75383885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lastRenderedPageBreak/>
        <w:t xml:space="preserve">To waive your enrollment in North Park University’s international health plan submit this form to Michael Drake: </w:t>
      </w:r>
      <w:hyperlink r:id="rId12" w:history="1">
        <w:r w:rsidRPr="009119CF">
          <w:rPr>
            <w:rStyle w:val="Hyperlink"/>
            <w:rFonts w:ascii="Candara" w:hAnsi="Candara"/>
          </w:rPr>
          <w:t>medrake@northpark.edu</w:t>
        </w:r>
      </w:hyperlink>
      <w:r w:rsidR="0060487A">
        <w:rPr>
          <w:rFonts w:ascii="Candara" w:hAnsi="Candara"/>
          <w:color w:val="000000" w:themeColor="text1"/>
        </w:rPr>
        <w:t xml:space="preserve"> </w:t>
      </w:r>
      <w:r w:rsidR="003975CB">
        <w:rPr>
          <w:rFonts w:ascii="Candara" w:hAnsi="Candara"/>
          <w:color w:val="000000" w:themeColor="text1"/>
        </w:rPr>
        <w:t xml:space="preserve">or Tessa Zanoni: </w:t>
      </w:r>
      <w:hyperlink r:id="rId13" w:history="1">
        <w:r w:rsidR="003975CB" w:rsidRPr="00C548EF">
          <w:rPr>
            <w:rStyle w:val="Hyperlink"/>
            <w:rFonts w:ascii="Candara" w:hAnsi="Candara"/>
          </w:rPr>
          <w:t>tzanoni@northpark.edu</w:t>
        </w:r>
      </w:hyperlink>
      <w:r w:rsidR="003975CB">
        <w:rPr>
          <w:rFonts w:ascii="Candara" w:hAnsi="Candara"/>
          <w:color w:val="000000" w:themeColor="text1"/>
        </w:rPr>
        <w:t xml:space="preserve"> </w:t>
      </w:r>
      <w:r w:rsidRPr="003743A4">
        <w:rPr>
          <w:rFonts w:ascii="Candara" w:hAnsi="Candara"/>
          <w:color w:val="000000" w:themeColor="text1"/>
        </w:rPr>
        <w:t xml:space="preserve"> </w:t>
      </w:r>
    </w:p>
    <w:p w14:paraId="34680925" w14:textId="77777777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b/>
          <w:color w:val="000000" w:themeColor="text1"/>
        </w:rPr>
      </w:pPr>
    </w:p>
    <w:p w14:paraId="57449FF9" w14:textId="77777777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b/>
          <w:color w:val="000000" w:themeColor="text1"/>
          <w:lang w:val="en"/>
        </w:rPr>
      </w:pPr>
      <w:r w:rsidRPr="003743A4">
        <w:rPr>
          <w:rFonts w:ascii="Candara" w:hAnsi="Candara"/>
          <w:color w:val="000000" w:themeColor="text1"/>
        </w:rPr>
        <w:t xml:space="preserve">In addition to the waiver </w:t>
      </w:r>
      <w:proofErr w:type="gramStart"/>
      <w:r w:rsidRPr="003743A4">
        <w:rPr>
          <w:rFonts w:ascii="Candara" w:hAnsi="Candara"/>
          <w:color w:val="000000" w:themeColor="text1"/>
        </w:rPr>
        <w:t>form</w:t>
      </w:r>
      <w:proofErr w:type="gramEnd"/>
      <w:r w:rsidRPr="003743A4">
        <w:rPr>
          <w:rFonts w:ascii="Candara" w:hAnsi="Candara"/>
          <w:color w:val="000000" w:themeColor="text1"/>
        </w:rPr>
        <w:t xml:space="preserve"> you must </w:t>
      </w:r>
      <w:r w:rsidRPr="003743A4">
        <w:rPr>
          <w:rFonts w:ascii="Candara" w:hAnsi="Candara"/>
          <w:color w:val="000000" w:themeColor="text1"/>
          <w:lang w:val="en"/>
        </w:rPr>
        <w:t>provide</w:t>
      </w:r>
      <w:r w:rsidRPr="003743A4">
        <w:rPr>
          <w:rFonts w:ascii="Candara" w:hAnsi="Candara"/>
          <w:b/>
          <w:color w:val="000000" w:themeColor="text1"/>
          <w:lang w:val="en"/>
        </w:rPr>
        <w:t xml:space="preserve"> written proof </w:t>
      </w:r>
      <w:r w:rsidRPr="003743A4">
        <w:rPr>
          <w:rFonts w:ascii="Candara" w:hAnsi="Candara"/>
          <w:color w:val="000000" w:themeColor="text1"/>
          <w:lang w:val="en"/>
        </w:rPr>
        <w:t>that your coverage:</w:t>
      </w:r>
    </w:p>
    <w:p w14:paraId="7EB9ECFE" w14:textId="77777777" w:rsidR="00062EA7" w:rsidRPr="003743A4" w:rsidRDefault="00062EA7" w:rsidP="00062EA7">
      <w:pPr>
        <w:pStyle w:val="NormalWeb"/>
        <w:numPr>
          <w:ilvl w:val="0"/>
          <w:numId w:val="3"/>
        </w:numPr>
        <w:spacing w:before="0" w:beforeAutospacing="0" w:after="0"/>
        <w:ind w:left="36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t>Meets the above requirements</w:t>
      </w:r>
      <w:bookmarkStart w:id="0" w:name="_GoBack"/>
      <w:bookmarkEnd w:id="0"/>
    </w:p>
    <w:p w14:paraId="3DC5CECD" w14:textId="77777777" w:rsidR="00062EA7" w:rsidRPr="003743A4" w:rsidRDefault="00062EA7" w:rsidP="00062EA7">
      <w:pPr>
        <w:pStyle w:val="NormalWeb"/>
        <w:numPr>
          <w:ilvl w:val="0"/>
          <w:numId w:val="3"/>
        </w:numPr>
        <w:spacing w:before="0" w:beforeAutospacing="0" w:after="0"/>
        <w:ind w:left="36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t>Is effective from the</w:t>
      </w:r>
      <w:r w:rsidRPr="003743A4">
        <w:rPr>
          <w:rFonts w:ascii="Candara" w:hAnsi="Candara"/>
          <w:b/>
          <w:color w:val="000000" w:themeColor="text1"/>
        </w:rPr>
        <w:t xml:space="preserve"> </w:t>
      </w:r>
      <w:r w:rsidRPr="003743A4">
        <w:rPr>
          <w:rFonts w:ascii="Candara" w:hAnsi="Candara"/>
          <w:color w:val="000000" w:themeColor="text1"/>
        </w:rPr>
        <w:t>Program Start Date through the Program End Date listed on your Form DS-2019</w:t>
      </w:r>
    </w:p>
    <w:p w14:paraId="689B5221" w14:textId="0CE32834" w:rsidR="00062EA7" w:rsidRPr="003743A4" w:rsidRDefault="003743A4" w:rsidP="00062EA7">
      <w:pPr>
        <w:pStyle w:val="NormalWeb"/>
        <w:numPr>
          <w:ilvl w:val="0"/>
          <w:numId w:val="3"/>
        </w:numPr>
        <w:spacing w:before="0" w:beforeAutospacing="0" w:after="0"/>
        <w:ind w:left="360"/>
        <w:jc w:val="both"/>
        <w:rPr>
          <w:rFonts w:ascii="Candara" w:hAnsi="Candara"/>
          <w:b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t>The e</w:t>
      </w:r>
      <w:r w:rsidR="00062EA7" w:rsidRPr="003743A4">
        <w:rPr>
          <w:rFonts w:ascii="Candara" w:hAnsi="Candara"/>
          <w:color w:val="000000" w:themeColor="text1"/>
        </w:rPr>
        <w:t>xplanations of benefits</w:t>
      </w:r>
      <w:r w:rsidR="00062EA7" w:rsidRPr="003743A4">
        <w:rPr>
          <w:rFonts w:ascii="Candara" w:hAnsi="Candara"/>
          <w:b/>
          <w:color w:val="000000" w:themeColor="text1"/>
        </w:rPr>
        <w:t xml:space="preserve"> must be translated into English</w:t>
      </w:r>
    </w:p>
    <w:p w14:paraId="29AABD04" w14:textId="77777777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b/>
          <w:color w:val="000000" w:themeColor="text1"/>
        </w:rPr>
      </w:pPr>
    </w:p>
    <w:p w14:paraId="0F0AE21D" w14:textId="62F3D7EC" w:rsidR="00062EA7" w:rsidRPr="003743A4" w:rsidRDefault="00062EA7" w:rsidP="00062EA7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t xml:space="preserve">If your coverage does not meet the above requirements, it </w:t>
      </w:r>
      <w:proofErr w:type="gramStart"/>
      <w:r w:rsidRPr="003743A4">
        <w:rPr>
          <w:rFonts w:ascii="Candara" w:hAnsi="Candara"/>
          <w:color w:val="000000" w:themeColor="text1"/>
        </w:rPr>
        <w:t>will NOT be accepted</w:t>
      </w:r>
      <w:proofErr w:type="gramEnd"/>
      <w:r w:rsidRPr="003743A4">
        <w:rPr>
          <w:rFonts w:ascii="Candara" w:hAnsi="Candara"/>
          <w:color w:val="000000" w:themeColor="text1"/>
        </w:rPr>
        <w:t xml:space="preserve">. </w:t>
      </w:r>
    </w:p>
    <w:p w14:paraId="5ED268E9" w14:textId="77777777" w:rsidR="003409CF" w:rsidRPr="003743A4" w:rsidRDefault="003409CF" w:rsidP="00062EA7">
      <w:pPr>
        <w:pStyle w:val="NormalWeb"/>
        <w:spacing w:before="0" w:beforeAutospacing="0" w:after="0"/>
        <w:jc w:val="both"/>
        <w:rPr>
          <w:rFonts w:ascii="Candara" w:hAnsi="Candara"/>
          <w:b/>
          <w:color w:val="000000" w:themeColor="text1"/>
        </w:rPr>
      </w:pPr>
    </w:p>
    <w:p w14:paraId="295097D4" w14:textId="77777777" w:rsidR="00904089" w:rsidRPr="003743A4" w:rsidRDefault="00904089" w:rsidP="00904089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43A4" w:rsidRPr="003743A4" w14:paraId="2DE2FC64" w14:textId="77777777" w:rsidTr="00062EA7">
        <w:tc>
          <w:tcPr>
            <w:tcW w:w="4675" w:type="dxa"/>
          </w:tcPr>
          <w:p w14:paraId="1B258C9A" w14:textId="44774CA8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3743A4">
              <w:rPr>
                <w:rFonts w:ascii="Candara" w:hAnsi="Candara"/>
                <w:color w:val="000000" w:themeColor="text1"/>
                <w:sz w:val="18"/>
                <w:szCs w:val="18"/>
              </w:rPr>
              <w:t>FULL NAME</w:t>
            </w:r>
          </w:p>
          <w:p w14:paraId="1EAC7AA5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3FAF5A5E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155D2D4C" w14:textId="589304A1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4675" w:type="dxa"/>
          </w:tcPr>
          <w:p w14:paraId="329F8CA2" w14:textId="2FC49529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3743A4">
              <w:rPr>
                <w:rFonts w:ascii="Candara" w:hAnsi="Candara"/>
                <w:color w:val="000000" w:themeColor="text1"/>
                <w:sz w:val="18"/>
                <w:szCs w:val="18"/>
              </w:rPr>
              <w:t>NPU ID</w:t>
            </w:r>
          </w:p>
        </w:tc>
      </w:tr>
      <w:tr w:rsidR="003743A4" w:rsidRPr="003743A4" w14:paraId="15B83253" w14:textId="77777777" w:rsidTr="00062EA7">
        <w:tc>
          <w:tcPr>
            <w:tcW w:w="4675" w:type="dxa"/>
          </w:tcPr>
          <w:p w14:paraId="239B0E5A" w14:textId="0E825EFA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3743A4">
              <w:rPr>
                <w:rFonts w:ascii="Candara" w:hAnsi="Candara"/>
                <w:color w:val="000000" w:themeColor="text1"/>
                <w:sz w:val="18"/>
                <w:szCs w:val="18"/>
              </w:rPr>
              <w:t>EMAIL ADDRESS</w:t>
            </w:r>
          </w:p>
          <w:p w14:paraId="59E9E029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452A95A0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77F9647D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4675" w:type="dxa"/>
          </w:tcPr>
          <w:p w14:paraId="3590F949" w14:textId="3A824CDA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3743A4">
              <w:rPr>
                <w:rFonts w:ascii="Candara" w:hAnsi="Candara"/>
                <w:color w:val="000000" w:themeColor="text1"/>
                <w:sz w:val="18"/>
                <w:szCs w:val="18"/>
              </w:rPr>
              <w:t>PHONE NUMBER</w:t>
            </w:r>
          </w:p>
        </w:tc>
      </w:tr>
      <w:tr w:rsidR="003743A4" w:rsidRPr="003743A4" w14:paraId="7F3BD51D" w14:textId="77777777" w:rsidTr="00062EA7">
        <w:tc>
          <w:tcPr>
            <w:tcW w:w="4675" w:type="dxa"/>
          </w:tcPr>
          <w:p w14:paraId="0F7AAD94" w14:textId="3E00D4FA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3743A4">
              <w:rPr>
                <w:rFonts w:ascii="Candara" w:hAnsi="Candara"/>
                <w:color w:val="000000" w:themeColor="text1"/>
                <w:sz w:val="18"/>
                <w:szCs w:val="18"/>
              </w:rPr>
              <w:t>INSURANCE COMPANY NAME</w:t>
            </w:r>
          </w:p>
          <w:p w14:paraId="7C496506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0DBAEDED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566F5498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4675" w:type="dxa"/>
          </w:tcPr>
          <w:p w14:paraId="080D3F23" w14:textId="11156BB2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3743A4">
              <w:rPr>
                <w:rFonts w:ascii="Candara" w:hAnsi="Candara"/>
                <w:color w:val="000000" w:themeColor="text1"/>
                <w:sz w:val="18"/>
                <w:szCs w:val="18"/>
              </w:rPr>
              <w:t>POLICY HOLDER’S NAME</w:t>
            </w:r>
          </w:p>
        </w:tc>
      </w:tr>
      <w:tr w:rsidR="003743A4" w:rsidRPr="003743A4" w14:paraId="11003D3A" w14:textId="77777777" w:rsidTr="00062EA7">
        <w:tc>
          <w:tcPr>
            <w:tcW w:w="4675" w:type="dxa"/>
          </w:tcPr>
          <w:p w14:paraId="640941E0" w14:textId="6269D77A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3743A4">
              <w:rPr>
                <w:rFonts w:ascii="Candara" w:hAnsi="Candara"/>
                <w:color w:val="000000" w:themeColor="text1"/>
                <w:sz w:val="18"/>
                <w:szCs w:val="18"/>
              </w:rPr>
              <w:t>POLICY NUMBER</w:t>
            </w:r>
          </w:p>
          <w:p w14:paraId="5746458F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26B5991B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356BAA9A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4675" w:type="dxa"/>
          </w:tcPr>
          <w:p w14:paraId="7E7CB387" w14:textId="69457CE8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3743A4">
              <w:rPr>
                <w:rFonts w:ascii="Candara" w:hAnsi="Candara"/>
                <w:color w:val="000000" w:themeColor="text1"/>
                <w:sz w:val="18"/>
                <w:szCs w:val="18"/>
              </w:rPr>
              <w:t>GROUP NUMBER (if applicable)</w:t>
            </w:r>
          </w:p>
        </w:tc>
      </w:tr>
      <w:tr w:rsidR="003743A4" w:rsidRPr="003743A4" w14:paraId="0FE3C140" w14:textId="77777777" w:rsidTr="00062EA7">
        <w:tc>
          <w:tcPr>
            <w:tcW w:w="4675" w:type="dxa"/>
          </w:tcPr>
          <w:p w14:paraId="2D5BD5CF" w14:textId="655F330F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3743A4">
              <w:rPr>
                <w:rFonts w:ascii="Candara" w:hAnsi="Candara"/>
                <w:color w:val="000000" w:themeColor="text1"/>
                <w:sz w:val="18"/>
                <w:szCs w:val="18"/>
              </w:rPr>
              <w:t>INSURANCE CLAIM ADDRESS</w:t>
            </w:r>
          </w:p>
          <w:p w14:paraId="1FBF7973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3DE75C16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  <w:p w14:paraId="5139A539" w14:textId="77777777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</w:p>
        </w:tc>
        <w:tc>
          <w:tcPr>
            <w:tcW w:w="4675" w:type="dxa"/>
          </w:tcPr>
          <w:p w14:paraId="2B845CAA" w14:textId="1036BAE4" w:rsidR="00062EA7" w:rsidRPr="003743A4" w:rsidRDefault="00062EA7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8"/>
                <w:szCs w:val="18"/>
              </w:rPr>
            </w:pPr>
            <w:r w:rsidRPr="003743A4">
              <w:rPr>
                <w:rFonts w:ascii="Candara" w:hAnsi="Candara"/>
                <w:color w:val="000000" w:themeColor="text1"/>
                <w:sz w:val="18"/>
                <w:szCs w:val="18"/>
              </w:rPr>
              <w:t>INSURANCE CLAIM PHONE NUMBER</w:t>
            </w:r>
          </w:p>
        </w:tc>
      </w:tr>
    </w:tbl>
    <w:p w14:paraId="54171CAA" w14:textId="77777777" w:rsidR="001A06B0" w:rsidRPr="003743A4" w:rsidRDefault="001A06B0" w:rsidP="00904089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  <w:sz w:val="22"/>
          <w:szCs w:val="22"/>
        </w:rPr>
      </w:pPr>
    </w:p>
    <w:p w14:paraId="01A2EFFE" w14:textId="79B321AE" w:rsidR="003409CF" w:rsidRPr="003743A4" w:rsidRDefault="003409CF" w:rsidP="00904089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3743A4">
        <w:rPr>
          <w:rFonts w:ascii="Candara" w:hAnsi="Candara"/>
          <w:color w:val="000000" w:themeColor="text1"/>
          <w:sz w:val="22"/>
          <w:szCs w:val="22"/>
        </w:rPr>
        <w:t xml:space="preserve">I certify that the information I have provided is </w:t>
      </w:r>
      <w:r w:rsidR="00CE627C" w:rsidRPr="003743A4">
        <w:rPr>
          <w:rFonts w:ascii="Candara" w:hAnsi="Candara"/>
          <w:color w:val="000000" w:themeColor="text1"/>
          <w:sz w:val="22"/>
          <w:szCs w:val="22"/>
        </w:rPr>
        <w:t>truthful and accurate</w:t>
      </w:r>
      <w:r w:rsidRPr="003743A4">
        <w:rPr>
          <w:rFonts w:ascii="Candara" w:hAnsi="Candara"/>
          <w:color w:val="000000" w:themeColor="text1"/>
          <w:sz w:val="22"/>
          <w:szCs w:val="22"/>
        </w:rPr>
        <w:t>. This authorization expires when I have completed by education at North Park University, when the selected semester is over</w:t>
      </w:r>
      <w:r w:rsidR="00CE627C" w:rsidRPr="003743A4">
        <w:rPr>
          <w:rFonts w:ascii="Candara" w:hAnsi="Candara"/>
          <w:color w:val="000000" w:themeColor="text1"/>
          <w:sz w:val="22"/>
          <w:szCs w:val="22"/>
        </w:rPr>
        <w:t>,</w:t>
      </w:r>
      <w:r w:rsidRPr="003743A4">
        <w:rPr>
          <w:rFonts w:ascii="Candara" w:hAnsi="Candara"/>
          <w:color w:val="000000" w:themeColor="text1"/>
          <w:sz w:val="22"/>
          <w:szCs w:val="22"/>
        </w:rPr>
        <w:t xml:space="preserve"> or when I cancel this waiver in writing. I understand that if the policy listed above does not meet the federal requirements, this waiver </w:t>
      </w:r>
      <w:proofErr w:type="gramStart"/>
      <w:r w:rsidRPr="003743A4">
        <w:rPr>
          <w:rFonts w:ascii="Candara" w:hAnsi="Candara"/>
          <w:color w:val="000000" w:themeColor="text1"/>
          <w:sz w:val="22"/>
          <w:szCs w:val="22"/>
        </w:rPr>
        <w:t>will not be accepted</w:t>
      </w:r>
      <w:proofErr w:type="gramEnd"/>
      <w:r w:rsidRPr="003743A4">
        <w:rPr>
          <w:rFonts w:ascii="Candara" w:hAnsi="Candara"/>
          <w:color w:val="000000" w:themeColor="text1"/>
          <w:sz w:val="22"/>
          <w:szCs w:val="22"/>
        </w:rPr>
        <w:t xml:space="preserve"> and I will </w:t>
      </w:r>
      <w:r w:rsidR="00B97E21" w:rsidRPr="003743A4">
        <w:rPr>
          <w:rFonts w:ascii="Candara" w:hAnsi="Candara"/>
          <w:color w:val="000000" w:themeColor="text1"/>
          <w:sz w:val="22"/>
          <w:szCs w:val="22"/>
        </w:rPr>
        <w:t>be</w:t>
      </w:r>
      <w:r w:rsidRPr="003743A4">
        <w:rPr>
          <w:rFonts w:ascii="Candara" w:hAnsi="Candara"/>
          <w:color w:val="000000" w:themeColor="text1"/>
          <w:sz w:val="22"/>
          <w:szCs w:val="22"/>
        </w:rPr>
        <w:t xml:space="preserve"> charged for the North Park University international health care plan.</w:t>
      </w:r>
    </w:p>
    <w:p w14:paraId="62DDA189" w14:textId="77777777" w:rsidR="003409CF" w:rsidRPr="003743A4" w:rsidRDefault="003409CF" w:rsidP="00904089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</w:rPr>
      </w:pPr>
    </w:p>
    <w:p w14:paraId="3039FF23" w14:textId="22F503D3" w:rsidR="00062EA7" w:rsidRPr="003743A4" w:rsidRDefault="00062EA7" w:rsidP="00904089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</w:rPr>
      </w:pPr>
      <w:r w:rsidRPr="003743A4">
        <w:rPr>
          <w:rFonts w:ascii="Candara" w:hAnsi="Candara"/>
          <w:color w:val="000000" w:themeColor="text1"/>
        </w:rPr>
        <w:t>SIGNATURE: _______________</w:t>
      </w:r>
      <w:r w:rsidR="003409CF" w:rsidRPr="003743A4">
        <w:rPr>
          <w:rFonts w:ascii="Candara" w:hAnsi="Candara"/>
          <w:color w:val="000000" w:themeColor="text1"/>
        </w:rPr>
        <w:t>____________________________</w:t>
      </w:r>
      <w:r w:rsidRPr="003743A4">
        <w:rPr>
          <w:rFonts w:ascii="Candara" w:hAnsi="Candara"/>
          <w:color w:val="000000" w:themeColor="text1"/>
        </w:rPr>
        <w:t xml:space="preserve">   </w:t>
      </w:r>
      <w:r w:rsidR="003409CF" w:rsidRPr="003743A4">
        <w:rPr>
          <w:rFonts w:ascii="Candara" w:hAnsi="Candara"/>
          <w:color w:val="000000" w:themeColor="text1"/>
        </w:rPr>
        <w:t xml:space="preserve"> DATE: __________</w:t>
      </w:r>
      <w:r w:rsidRPr="003743A4">
        <w:rPr>
          <w:rFonts w:ascii="Candara" w:hAnsi="Candara"/>
          <w:color w:val="000000" w:themeColor="text1"/>
        </w:rPr>
        <w:t>______</w:t>
      </w:r>
    </w:p>
    <w:p w14:paraId="6DCF34B8" w14:textId="77777777" w:rsidR="003409CF" w:rsidRPr="003743A4" w:rsidRDefault="003409CF" w:rsidP="00904089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</w:rPr>
      </w:pPr>
    </w:p>
    <w:p w14:paraId="383D9731" w14:textId="24D07BEA" w:rsidR="00062EA7" w:rsidRPr="003743A4" w:rsidRDefault="00062EA7" w:rsidP="00904089">
      <w:pPr>
        <w:pStyle w:val="NormalWeb"/>
        <w:spacing w:before="0" w:beforeAutospacing="0" w:after="0"/>
        <w:jc w:val="both"/>
        <w:rPr>
          <w:rFonts w:ascii="Candara" w:hAnsi="Candara"/>
          <w:color w:val="000000" w:themeColor="text1"/>
          <w:sz w:val="16"/>
          <w:szCs w:val="16"/>
        </w:rPr>
      </w:pPr>
      <w:r w:rsidRPr="003743A4">
        <w:rPr>
          <w:rFonts w:ascii="Candara" w:hAnsi="Candara"/>
          <w:color w:val="000000" w:themeColor="text1"/>
          <w:sz w:val="16"/>
          <w:szCs w:val="16"/>
        </w:rPr>
        <w:tab/>
      </w:r>
      <w:r w:rsidRPr="003743A4">
        <w:rPr>
          <w:rFonts w:ascii="Candara" w:hAnsi="Candara"/>
          <w:color w:val="000000" w:themeColor="text1"/>
          <w:sz w:val="16"/>
          <w:szCs w:val="16"/>
        </w:rPr>
        <w:tab/>
      </w:r>
      <w:r w:rsidRPr="003743A4">
        <w:rPr>
          <w:rFonts w:ascii="Candara" w:hAnsi="Candara"/>
          <w:color w:val="000000" w:themeColor="text1"/>
          <w:sz w:val="16"/>
          <w:szCs w:val="16"/>
        </w:rPr>
        <w:tab/>
      </w:r>
      <w:r w:rsidRPr="003743A4">
        <w:rPr>
          <w:rFonts w:ascii="Candara" w:hAnsi="Candara"/>
          <w:color w:val="000000" w:themeColor="text1"/>
          <w:sz w:val="16"/>
          <w:szCs w:val="16"/>
        </w:rPr>
        <w:tab/>
      </w:r>
      <w:r w:rsidRPr="003743A4">
        <w:rPr>
          <w:rFonts w:ascii="Candara" w:hAnsi="Candara"/>
          <w:color w:val="000000" w:themeColor="text1"/>
          <w:sz w:val="16"/>
          <w:szCs w:val="16"/>
        </w:rPr>
        <w:tab/>
      </w:r>
      <w:r w:rsidRPr="003743A4">
        <w:rPr>
          <w:rFonts w:ascii="Candara" w:hAnsi="Candara"/>
          <w:color w:val="000000" w:themeColor="text1"/>
          <w:sz w:val="16"/>
          <w:szCs w:val="16"/>
        </w:rPr>
        <w:tab/>
      </w:r>
    </w:p>
    <w:tbl>
      <w:tblPr>
        <w:tblStyle w:val="TableGrid"/>
        <w:tblW w:w="0" w:type="auto"/>
        <w:tblInd w:w="3235" w:type="dxa"/>
        <w:tblLook w:val="04A0" w:firstRow="1" w:lastRow="0" w:firstColumn="1" w:lastColumn="0" w:noHBand="0" w:noVBand="1"/>
      </w:tblPr>
      <w:tblGrid>
        <w:gridCol w:w="6115"/>
      </w:tblGrid>
      <w:tr w:rsidR="003743A4" w:rsidRPr="003743A4" w14:paraId="06B5299B" w14:textId="77777777" w:rsidTr="003409CF">
        <w:trPr>
          <w:trHeight w:val="872"/>
        </w:trPr>
        <w:tc>
          <w:tcPr>
            <w:tcW w:w="6115" w:type="dxa"/>
          </w:tcPr>
          <w:p w14:paraId="7F12566B" w14:textId="77777777" w:rsidR="003409CF" w:rsidRPr="003743A4" w:rsidRDefault="003409CF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6"/>
                <w:szCs w:val="16"/>
              </w:rPr>
            </w:pPr>
          </w:p>
          <w:p w14:paraId="7D8A48CB" w14:textId="77777777" w:rsidR="003409CF" w:rsidRPr="003743A4" w:rsidRDefault="003409CF" w:rsidP="00904089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16"/>
                <w:szCs w:val="16"/>
              </w:rPr>
            </w:pPr>
          </w:p>
          <w:p w14:paraId="38F41422" w14:textId="6B6DEC3D" w:rsidR="003409CF" w:rsidRPr="003743A4" w:rsidRDefault="003409CF" w:rsidP="003409CF">
            <w:pPr>
              <w:pStyle w:val="NormalWeb"/>
              <w:spacing w:before="0" w:beforeAutospacing="0" w:after="0"/>
              <w:jc w:val="both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3743A4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    ___ Approved      ___ Not Approved         Date:  </w:t>
            </w:r>
          </w:p>
        </w:tc>
      </w:tr>
    </w:tbl>
    <w:p w14:paraId="643E3C84" w14:textId="08261699" w:rsidR="00062EA7" w:rsidRPr="00062EA7" w:rsidRDefault="00062EA7" w:rsidP="00904089">
      <w:pPr>
        <w:pStyle w:val="NormalWeb"/>
        <w:spacing w:before="0" w:beforeAutospacing="0" w:after="0"/>
        <w:jc w:val="both"/>
        <w:rPr>
          <w:rFonts w:ascii="Candara" w:hAnsi="Candara"/>
          <w:color w:val="333333"/>
          <w:sz w:val="16"/>
          <w:szCs w:val="16"/>
        </w:rPr>
      </w:pPr>
    </w:p>
    <w:sectPr w:rsidR="00062EA7" w:rsidRPr="00062EA7" w:rsidSect="005B6784">
      <w:headerReference w:type="default" r:id="rId14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30FD" w14:textId="77777777" w:rsidR="00232032" w:rsidRDefault="00232032" w:rsidP="00235289">
      <w:r>
        <w:separator/>
      </w:r>
    </w:p>
  </w:endnote>
  <w:endnote w:type="continuationSeparator" w:id="0">
    <w:p w14:paraId="424280D3" w14:textId="77777777" w:rsidR="00232032" w:rsidRDefault="00232032" w:rsidP="0023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9B3D1" w14:textId="77777777" w:rsidR="00232032" w:rsidRDefault="00232032" w:rsidP="00235289">
      <w:r>
        <w:separator/>
      </w:r>
    </w:p>
  </w:footnote>
  <w:footnote w:type="continuationSeparator" w:id="0">
    <w:p w14:paraId="0B3FF771" w14:textId="77777777" w:rsidR="00232032" w:rsidRDefault="00232032" w:rsidP="0023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FC4D0" w14:textId="5475C257" w:rsidR="00235289" w:rsidRDefault="002C4DA7">
    <w:pPr>
      <w:pStyle w:val="Header"/>
    </w:pPr>
    <w:r>
      <w:rPr>
        <w:noProof/>
      </w:rPr>
      <w:drawing>
        <wp:inline distT="0" distB="0" distL="0" distR="0" wp14:anchorId="7FE31793" wp14:editId="331C0197">
          <wp:extent cx="6845300" cy="825500"/>
          <wp:effectExtent l="0" t="0" r="12700" b="12700"/>
          <wp:docPr id="1" name="Picture 1" descr="/Users/lcpostrobinson/Desktop/digital letter head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lcpostrobinson/Desktop/digital letter head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E50B4" w14:textId="77777777" w:rsidR="00235289" w:rsidRDefault="00235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0C59C" w14:textId="77777777" w:rsidR="005B6784" w:rsidRDefault="005B67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DF10E2B" wp14:editId="52D1D6CF">
          <wp:simplePos x="0" y="0"/>
          <wp:positionH relativeFrom="column">
            <wp:posOffset>-409067</wp:posOffset>
          </wp:positionH>
          <wp:positionV relativeFrom="paragraph">
            <wp:posOffset>0</wp:posOffset>
          </wp:positionV>
          <wp:extent cx="6848856" cy="822960"/>
          <wp:effectExtent l="0" t="0" r="9525" b="0"/>
          <wp:wrapSquare wrapText="bothSides"/>
          <wp:docPr id="2" name="Picture 2" descr="/Users/lcpostrobinson/Desktop/digital letter head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lcpostrobinson/Desktop/digital letter head 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856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9BFAC" w14:textId="77777777" w:rsidR="005B6784" w:rsidRDefault="005B6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D70"/>
    <w:multiLevelType w:val="hybridMultilevel"/>
    <w:tmpl w:val="581A42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22A68"/>
    <w:multiLevelType w:val="hybridMultilevel"/>
    <w:tmpl w:val="18C6C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AE5A4C"/>
    <w:multiLevelType w:val="hybridMultilevel"/>
    <w:tmpl w:val="4C7E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89"/>
    <w:rsid w:val="00045F53"/>
    <w:rsid w:val="00050D39"/>
    <w:rsid w:val="00062720"/>
    <w:rsid w:val="00062EA7"/>
    <w:rsid w:val="000A7F14"/>
    <w:rsid w:val="00150A48"/>
    <w:rsid w:val="001A06B0"/>
    <w:rsid w:val="001F5EF9"/>
    <w:rsid w:val="00232032"/>
    <w:rsid w:val="00235289"/>
    <w:rsid w:val="00285887"/>
    <w:rsid w:val="002A028E"/>
    <w:rsid w:val="002C4DA7"/>
    <w:rsid w:val="002D41BB"/>
    <w:rsid w:val="00334CF1"/>
    <w:rsid w:val="003409CF"/>
    <w:rsid w:val="003743A4"/>
    <w:rsid w:val="003975CB"/>
    <w:rsid w:val="005262AE"/>
    <w:rsid w:val="005756AE"/>
    <w:rsid w:val="005B6784"/>
    <w:rsid w:val="005F38D2"/>
    <w:rsid w:val="0060487A"/>
    <w:rsid w:val="00713956"/>
    <w:rsid w:val="007B1A3F"/>
    <w:rsid w:val="007B60A8"/>
    <w:rsid w:val="007E39B7"/>
    <w:rsid w:val="008537CF"/>
    <w:rsid w:val="00904089"/>
    <w:rsid w:val="009119CF"/>
    <w:rsid w:val="009B45C7"/>
    <w:rsid w:val="009F6B77"/>
    <w:rsid w:val="00A205A3"/>
    <w:rsid w:val="00B97E21"/>
    <w:rsid w:val="00CE627C"/>
    <w:rsid w:val="00D6596F"/>
    <w:rsid w:val="00D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63F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89"/>
  </w:style>
  <w:style w:type="paragraph" w:styleId="Footer">
    <w:name w:val="footer"/>
    <w:basedOn w:val="Normal"/>
    <w:link w:val="FooterChar"/>
    <w:uiPriority w:val="99"/>
    <w:unhideWhenUsed/>
    <w:rsid w:val="00235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89"/>
  </w:style>
  <w:style w:type="table" w:styleId="TableGrid">
    <w:name w:val="Table Grid"/>
    <w:basedOn w:val="TableNormal"/>
    <w:uiPriority w:val="59"/>
    <w:rsid w:val="008537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37CF"/>
    <w:pPr>
      <w:spacing w:before="100" w:beforeAutospacing="1" w:after="15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62E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zanoni@northpark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rake@northpark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7D1E8857ECF4597181A1158AB24BF" ma:contentTypeVersion="8" ma:contentTypeDescription="Create a new document." ma:contentTypeScope="" ma:versionID="8a691c989bd8558bb9f753d8322d420c">
  <xsd:schema xmlns:xsd="http://www.w3.org/2001/XMLSchema" xmlns:xs="http://www.w3.org/2001/XMLSchema" xmlns:p="http://schemas.microsoft.com/office/2006/metadata/properties" xmlns:ns2="53af54e5-9e00-440e-a42f-b14a425ec4c4" xmlns:ns3="647b0d1c-2b8d-4be3-be83-64e966e50d5d" targetNamespace="http://schemas.microsoft.com/office/2006/metadata/properties" ma:root="true" ma:fieldsID="6423c8bd4219a677cb813cb9aa4ff7fe" ns2:_="" ns3:_="">
    <xsd:import namespace="53af54e5-9e00-440e-a42f-b14a425ec4c4"/>
    <xsd:import namespace="647b0d1c-2b8d-4be3-be83-64e966e50d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54e5-9e00-440e-a42f-b14a425ec4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0d1c-2b8d-4be3-be83-64e966e50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399EC9-BBE4-40E5-9BAD-6A374F762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7CE43-5A39-42DB-A1B0-C134BA9D2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f54e5-9e00-440e-a42f-b14a425ec4c4"/>
    <ds:schemaRef ds:uri="647b0d1c-2b8d-4be3-be83-64e966e50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CE353-AAF1-4694-B4B5-04B772B1F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29468-6DA6-44EC-B7C6-06EA7C59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Robinson, Lindsey</dc:creator>
  <cp:keywords/>
  <dc:description/>
  <cp:lastModifiedBy>Zanoni, Tessa L</cp:lastModifiedBy>
  <cp:revision>6</cp:revision>
  <cp:lastPrinted>2019-01-04T18:11:00Z</cp:lastPrinted>
  <dcterms:created xsi:type="dcterms:W3CDTF">2017-07-24T17:26:00Z</dcterms:created>
  <dcterms:modified xsi:type="dcterms:W3CDTF">2020-11-19T15:01:00Z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0x01010018F7D1E8857ECF4597181A1158AB24BF</vt:lpwstr>
  </property>
</Properties>
</file>